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pPr w:leftFromText="141" w:rightFromText="141" w:vertAnchor="text" w:horzAnchor="margin" w:tblpY="1367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4"/>
        <w:gridCol w:w="3646"/>
      </w:tblGrid>
      <w:tr w:rsidR="00FF760A" w:rsidRPr="00592940" w:rsidTr="00FF760A">
        <w:tc>
          <w:tcPr>
            <w:tcW w:w="3095" w:type="pct"/>
          </w:tcPr>
          <w:p w:rsidR="00FF760A" w:rsidRPr="00592940" w:rsidRDefault="00FF760A" w:rsidP="00FF760A">
            <w:pPr>
              <w:rPr>
                <w:sz w:val="24"/>
                <w:szCs w:val="24"/>
              </w:rPr>
            </w:pPr>
            <w:r w:rsidRPr="00592940">
              <w:rPr>
                <w:rFonts w:ascii="Verdana" w:hAnsi="Verdana" w:cs="Arial"/>
                <w:b/>
                <w:sz w:val="24"/>
                <w:szCs w:val="24"/>
              </w:rPr>
              <w:t>Max Mustermann</w:t>
            </w:r>
          </w:p>
        </w:tc>
        <w:tc>
          <w:tcPr>
            <w:tcW w:w="1905" w:type="pct"/>
          </w:tcPr>
          <w:p w:rsidR="00FF760A" w:rsidRPr="00592940" w:rsidRDefault="00FF760A" w:rsidP="00FF760A">
            <w:pPr>
              <w:jc w:val="right"/>
              <w:rPr>
                <w:sz w:val="24"/>
                <w:szCs w:val="24"/>
              </w:rPr>
            </w:pPr>
            <w:r w:rsidRPr="00592940">
              <w:rPr>
                <w:rFonts w:ascii="Verdana" w:hAnsi="Verdana" w:cs="Arial"/>
                <w:sz w:val="24"/>
                <w:szCs w:val="24"/>
              </w:rPr>
              <w:t>Musterstr. 1</w:t>
            </w:r>
          </w:p>
        </w:tc>
      </w:tr>
      <w:tr w:rsidR="00FF760A" w:rsidRPr="00592940" w:rsidTr="00FF760A">
        <w:tc>
          <w:tcPr>
            <w:tcW w:w="3095" w:type="pct"/>
          </w:tcPr>
          <w:p w:rsidR="00FF760A" w:rsidRPr="00592940" w:rsidRDefault="00E879F5" w:rsidP="00FF760A">
            <w:pPr>
              <w:rPr>
                <w:sz w:val="24"/>
                <w:szCs w:val="24"/>
              </w:rPr>
            </w:pPr>
            <w:r>
              <w:rPr>
                <w:rFonts w:ascii="Verdana" w:hAnsi="Verdana" w:cs="Arial"/>
                <w:sz w:val="24"/>
                <w:szCs w:val="24"/>
              </w:rPr>
              <w:t>Bauzeichner</w:t>
            </w:r>
          </w:p>
        </w:tc>
        <w:tc>
          <w:tcPr>
            <w:tcW w:w="1905" w:type="pct"/>
          </w:tcPr>
          <w:p w:rsidR="00FF760A" w:rsidRPr="00592940" w:rsidRDefault="00FF760A" w:rsidP="00FF760A">
            <w:pPr>
              <w:jc w:val="right"/>
              <w:rPr>
                <w:sz w:val="24"/>
                <w:szCs w:val="24"/>
              </w:rPr>
            </w:pPr>
            <w:r w:rsidRPr="00592940">
              <w:rPr>
                <w:rFonts w:ascii="Verdana" w:hAnsi="Verdana" w:cs="Arial"/>
                <w:sz w:val="24"/>
                <w:szCs w:val="24"/>
              </w:rPr>
              <w:t>01234 Musterstadt</w:t>
            </w:r>
          </w:p>
        </w:tc>
      </w:tr>
      <w:tr w:rsidR="00FF760A" w:rsidRPr="00592940" w:rsidTr="00FF760A">
        <w:tc>
          <w:tcPr>
            <w:tcW w:w="3095" w:type="pct"/>
          </w:tcPr>
          <w:p w:rsidR="00FF760A" w:rsidRPr="00592940" w:rsidRDefault="00FF760A" w:rsidP="00FF760A">
            <w:pPr>
              <w:rPr>
                <w:sz w:val="24"/>
                <w:szCs w:val="24"/>
              </w:rPr>
            </w:pPr>
            <w:r w:rsidRPr="00703822">
              <w:rPr>
                <w:rFonts w:ascii="Verdana" w:hAnsi="Verdana" w:cs="Arial"/>
                <w:sz w:val="24"/>
                <w:szCs w:val="24"/>
              </w:rPr>
              <w:t>m.mustermann@mustermail.de</w:t>
            </w:r>
          </w:p>
        </w:tc>
        <w:tc>
          <w:tcPr>
            <w:tcW w:w="1905" w:type="pct"/>
          </w:tcPr>
          <w:p w:rsidR="00FF760A" w:rsidRPr="00592940" w:rsidRDefault="00FF760A" w:rsidP="00FF760A">
            <w:pPr>
              <w:jc w:val="right"/>
              <w:rPr>
                <w:sz w:val="24"/>
                <w:szCs w:val="24"/>
              </w:rPr>
            </w:pPr>
            <w:r w:rsidRPr="00592940">
              <w:rPr>
                <w:rFonts w:ascii="Verdana" w:hAnsi="Verdana" w:cs="Arial"/>
                <w:sz w:val="24"/>
                <w:szCs w:val="24"/>
              </w:rPr>
              <w:t>0151 123456</w:t>
            </w:r>
          </w:p>
        </w:tc>
      </w:tr>
    </w:tbl>
    <w:p w:rsidR="000A78EC" w:rsidRDefault="00233573">
      <w:r>
        <w:rPr>
          <w:noProof/>
          <w:lang w:eastAsia="de-DE"/>
        </w:rPr>
        <w:pict>
          <v:shapetype id="_x0000_t202" coordsize="21600,21600" o:spt="202" path="m,l,21600r21600,l21600,xe">
            <v:stroke joinstyle="miter"/>
            <v:path gradientshapeok="t" o:connecttype="rect"/>
          </v:shapetype>
          <v:shape id="_x0000_s1029" type="#_x0000_t202" style="position:absolute;margin-left:-6pt;margin-top:583.4pt;width:473.7pt;height:36pt;z-index:251662336;mso-position-horizontal-relative:margin;mso-position-vertical-relative:text" stroked="f">
            <v:textbox style="mso-next-textbox:#_x0000_s1029">
              <w:txbxContent>
                <w:p w:rsidR="007A77C0" w:rsidRPr="007A77C0" w:rsidRDefault="002A1897" w:rsidP="00FC701E">
                  <w:pPr>
                    <w:rPr>
                      <w:rFonts w:ascii="Verdana" w:hAnsi="Verdana"/>
                      <w:sz w:val="20"/>
                      <w:szCs w:val="20"/>
                    </w:rPr>
                  </w:pPr>
                  <w:r>
                    <w:rPr>
                      <w:rFonts w:ascii="Verdana" w:hAnsi="Verdana"/>
                      <w:sz w:val="20"/>
                      <w:szCs w:val="20"/>
                    </w:rPr>
                    <w:t>Grundriss</w:t>
                  </w:r>
                  <w:r w:rsidR="007A77C0" w:rsidRPr="007A77C0">
                    <w:rPr>
                      <w:rFonts w:ascii="Verdana" w:hAnsi="Verdana"/>
                      <w:sz w:val="20"/>
                      <w:szCs w:val="20"/>
                    </w:rPr>
                    <w:t xml:space="preserve"> und Alternativentwurf für Bad und Gäste-WC eines Einfamilienhauses – Architekturbüro Schaller, Musterhausen</w:t>
                  </w:r>
                  <w:r w:rsidR="00703822">
                    <w:rPr>
                      <w:rFonts w:ascii="Verdana" w:hAnsi="Verdana"/>
                      <w:sz w:val="20"/>
                      <w:szCs w:val="20"/>
                    </w:rPr>
                    <w:t xml:space="preserve">, </w:t>
                  </w:r>
                  <w:r w:rsidR="00703822" w:rsidRPr="007A77C0">
                    <w:rPr>
                      <w:rFonts w:ascii="Verdana" w:hAnsi="Verdana"/>
                      <w:sz w:val="20"/>
                      <w:szCs w:val="20"/>
                    </w:rPr>
                    <w:t>Februar 2010</w:t>
                  </w:r>
                </w:p>
                <w:p w:rsidR="007A77C0" w:rsidRPr="00FC701E" w:rsidRDefault="007A77C0" w:rsidP="00FC701E"/>
              </w:txbxContent>
            </v:textbox>
            <w10:wrap anchorx="margin"/>
          </v:shape>
        </w:pict>
      </w:r>
      <w:r w:rsidR="00FF760A">
        <w:rPr>
          <w:noProof/>
          <w:lang w:eastAsia="de-DE"/>
        </w:rPr>
        <w:drawing>
          <wp:anchor distT="0" distB="0" distL="114300" distR="114300" simplePos="0" relativeHeight="251658240" behindDoc="0" locked="0" layoutInCell="1" allowOverlap="1">
            <wp:simplePos x="0" y="0"/>
            <wp:positionH relativeFrom="margin">
              <wp:posOffset>-266525</wp:posOffset>
            </wp:positionH>
            <wp:positionV relativeFrom="paragraph">
              <wp:posOffset>1187537</wp:posOffset>
            </wp:positionV>
            <wp:extent cx="6649764" cy="6164317"/>
            <wp:effectExtent l="19050" t="0" r="0" b="0"/>
            <wp:wrapNone/>
            <wp:docPr id="1" name="Bild 1" descr="C:\Users\Zwenner\Desktop\netzbewerber\küchen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wenner\Desktop\netzbewerber\küchenplan.JPG"/>
                    <pic:cNvPicPr>
                      <a:picLocks noChangeAspect="1" noChangeArrowheads="1"/>
                    </pic:cNvPicPr>
                  </pic:nvPicPr>
                  <pic:blipFill>
                    <a:blip r:embed="rId6" cstate="print"/>
                    <a:srcRect/>
                    <a:stretch>
                      <a:fillRect/>
                    </a:stretch>
                  </pic:blipFill>
                  <pic:spPr bwMode="auto">
                    <a:xfrm>
                      <a:off x="0" y="0"/>
                      <a:ext cx="6649764" cy="6164317"/>
                    </a:xfrm>
                    <a:prstGeom prst="rect">
                      <a:avLst/>
                    </a:prstGeom>
                    <a:noFill/>
                    <a:ln w="9525">
                      <a:noFill/>
                      <a:miter lim="800000"/>
                      <a:headEnd/>
                      <a:tailEnd/>
                    </a:ln>
                  </pic:spPr>
                </pic:pic>
              </a:graphicData>
            </a:graphic>
          </wp:anchor>
        </w:drawing>
      </w:r>
      <w:r>
        <w:rPr>
          <w:noProof/>
          <w:lang w:eastAsia="de-DE"/>
        </w:rPr>
        <w:pict>
          <v:shape id="_x0000_s1026" type="#_x0000_t202" style="position:absolute;margin-left:1282.4pt;margin-top:-2.45pt;width:465.5pt;height:61.1pt;z-index:251661312;mso-position-horizontal:right;mso-position-horizontal-relative:margin;mso-position-vertical-relative:text" filled="f" stroked="f">
            <v:textbox style="mso-next-textbox:#_x0000_s1026">
              <w:txbxContent>
                <w:p w:rsidR="006E610A" w:rsidRPr="000E2B0E" w:rsidRDefault="006E610A" w:rsidP="000E2B0E">
                  <w:pPr>
                    <w:spacing w:after="0"/>
                    <w:jc w:val="right"/>
                    <w:rPr>
                      <w:rFonts w:ascii="Verdana" w:hAnsi="Verdana"/>
                      <w:b/>
                      <w:sz w:val="40"/>
                      <w:szCs w:val="40"/>
                    </w:rPr>
                  </w:pPr>
                  <w:r w:rsidRPr="000E2B0E">
                    <w:rPr>
                      <w:rFonts w:ascii="Verdana" w:hAnsi="Verdana"/>
                      <w:b/>
                      <w:sz w:val="40"/>
                      <w:szCs w:val="40"/>
                    </w:rPr>
                    <w:t>Architektonische Bauzeichungen</w:t>
                  </w:r>
                </w:p>
                <w:p w:rsidR="00C20417" w:rsidRPr="000E2B0E" w:rsidRDefault="006E610A" w:rsidP="000E2B0E">
                  <w:pPr>
                    <w:spacing w:after="0"/>
                    <w:jc w:val="right"/>
                    <w:rPr>
                      <w:rFonts w:ascii="Verdana" w:hAnsi="Verdana"/>
                      <w:sz w:val="36"/>
                      <w:szCs w:val="36"/>
                    </w:rPr>
                  </w:pPr>
                  <w:r w:rsidRPr="000E2B0E">
                    <w:rPr>
                      <w:rFonts w:ascii="Verdana" w:hAnsi="Verdana"/>
                      <w:sz w:val="36"/>
                      <w:szCs w:val="36"/>
                    </w:rPr>
                    <w:t>aus zuverlässiger Hand</w:t>
                  </w:r>
                </w:p>
              </w:txbxContent>
            </v:textbox>
            <w10:wrap anchorx="margin"/>
          </v:shape>
        </w:pict>
      </w:r>
    </w:p>
    <w:sectPr w:rsidR="000A78EC" w:rsidSect="0059294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470" w:rsidRDefault="00137470" w:rsidP="00C20417">
      <w:pPr>
        <w:spacing w:after="0" w:line="240" w:lineRule="auto"/>
      </w:pPr>
      <w:r>
        <w:separator/>
      </w:r>
    </w:p>
  </w:endnote>
  <w:endnote w:type="continuationSeparator" w:id="0">
    <w:p w:rsidR="00137470" w:rsidRDefault="00137470" w:rsidP="00C20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0A" w:rsidRDefault="00FF760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0A" w:rsidRDefault="00FF760A">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0A" w:rsidRDefault="00FF760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470" w:rsidRDefault="00137470" w:rsidP="00C20417">
      <w:pPr>
        <w:spacing w:after="0" w:line="240" w:lineRule="auto"/>
      </w:pPr>
      <w:r>
        <w:separator/>
      </w:r>
    </w:p>
  </w:footnote>
  <w:footnote w:type="continuationSeparator" w:id="0">
    <w:p w:rsidR="00137470" w:rsidRDefault="00137470" w:rsidP="00C20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0A" w:rsidRDefault="00FF760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0A" w:rsidRDefault="00FF760A">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0A" w:rsidRDefault="00FF760A">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hyphenationZone w:val="425"/>
  <w:drawingGridHorizontalSpacing w:val="110"/>
  <w:displayHorizontalDrawingGridEvery w:val="2"/>
  <w:characterSpacingControl w:val="doNotCompress"/>
  <w:hdrShapeDefaults>
    <o:shapedefaults v:ext="edit" spidmax="9218">
      <o:colormenu v:ext="edit" fillcolor="none" strokecolor="none"/>
    </o:shapedefaults>
  </w:hdrShapeDefaults>
  <w:footnotePr>
    <w:footnote w:id="-1"/>
    <w:footnote w:id="0"/>
  </w:footnotePr>
  <w:endnotePr>
    <w:endnote w:id="-1"/>
    <w:endnote w:id="0"/>
  </w:endnotePr>
  <w:compat/>
  <w:rsids>
    <w:rsidRoot w:val="00C20417"/>
    <w:rsid w:val="000E2B0E"/>
    <w:rsid w:val="00137470"/>
    <w:rsid w:val="001A6E8A"/>
    <w:rsid w:val="00233573"/>
    <w:rsid w:val="002A1897"/>
    <w:rsid w:val="002A2B7A"/>
    <w:rsid w:val="002C6039"/>
    <w:rsid w:val="0042065E"/>
    <w:rsid w:val="0046615F"/>
    <w:rsid w:val="00592940"/>
    <w:rsid w:val="00597955"/>
    <w:rsid w:val="005C302F"/>
    <w:rsid w:val="00675585"/>
    <w:rsid w:val="006E610A"/>
    <w:rsid w:val="00703822"/>
    <w:rsid w:val="007A77C0"/>
    <w:rsid w:val="00854BEA"/>
    <w:rsid w:val="00987AA1"/>
    <w:rsid w:val="00C20417"/>
    <w:rsid w:val="00E879F5"/>
    <w:rsid w:val="00FC701E"/>
    <w:rsid w:val="00FF760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4BE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04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0417"/>
    <w:rPr>
      <w:rFonts w:ascii="Tahoma" w:hAnsi="Tahoma" w:cs="Tahoma"/>
      <w:sz w:val="16"/>
      <w:szCs w:val="16"/>
    </w:rPr>
  </w:style>
  <w:style w:type="paragraph" w:styleId="Kopfzeile">
    <w:name w:val="header"/>
    <w:basedOn w:val="Standard"/>
    <w:link w:val="KopfzeileZchn"/>
    <w:uiPriority w:val="99"/>
    <w:unhideWhenUsed/>
    <w:rsid w:val="00C204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0417"/>
  </w:style>
  <w:style w:type="paragraph" w:styleId="Fuzeile">
    <w:name w:val="footer"/>
    <w:basedOn w:val="Standard"/>
    <w:link w:val="FuzeileZchn"/>
    <w:uiPriority w:val="99"/>
    <w:unhideWhenUsed/>
    <w:rsid w:val="00C204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0417"/>
  </w:style>
  <w:style w:type="character" w:styleId="Hyperlink">
    <w:name w:val="Hyperlink"/>
    <w:basedOn w:val="Absatz-Standardschriftart"/>
    <w:uiPriority w:val="99"/>
    <w:unhideWhenUsed/>
    <w:rsid w:val="007A77C0"/>
    <w:rPr>
      <w:color w:val="0000FF" w:themeColor="hyperlink"/>
      <w:u w:val="single"/>
    </w:rPr>
  </w:style>
  <w:style w:type="table" w:styleId="Tabellengitternetz">
    <w:name w:val="Table Grid"/>
    <w:basedOn w:val="NormaleTabelle"/>
    <w:uiPriority w:val="59"/>
    <w:rsid w:val="00420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90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Deckblatt mal anders</dc:title>
  <dc:creator>netzbewerber.net</dc:creator>
  <dc:description>Dieses Deckblatt bringt (ausschnitthaft) eine Referenz zu Papier und bekommt dadurch einen authentischen Mehrwert. Eine Quellenangabe sollte nicht fehlen, um zu glaubwürdig zu machen, dass die Referenz aus der Feder des Bewerbers stammt. Die Überschrift kann im Stil eines Slogans gehalten werden.</dc:description>
  <cp:lastModifiedBy>Sven Conrad</cp:lastModifiedBy>
  <cp:revision>7</cp:revision>
  <dcterms:created xsi:type="dcterms:W3CDTF">2012-11-05T20:13:00Z</dcterms:created>
  <dcterms:modified xsi:type="dcterms:W3CDTF">2012-11-07T19:28:00Z</dcterms:modified>
</cp:coreProperties>
</file>