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6551"/>
      </w:tblGrid>
      <w:tr w:rsidR="004F2257" w:rsidRPr="004F2257" w:rsidTr="005E7FB1">
        <w:tc>
          <w:tcPr>
            <w:tcW w:w="4361" w:type="dxa"/>
            <w:shd w:val="clear" w:color="auto" w:fill="auto"/>
            <w:tcMar>
              <w:left w:w="0" w:type="dxa"/>
              <w:right w:w="0" w:type="dxa"/>
            </w:tcMar>
          </w:tcPr>
          <w:p w:rsidR="004F2257" w:rsidRPr="00CF530B" w:rsidRDefault="004F2257" w:rsidP="004F2257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54"/>
                <w:szCs w:val="54"/>
              </w:rPr>
            </w:pPr>
            <w:r w:rsidRPr="00CF530B">
              <w:rPr>
                <w:rFonts w:ascii="Tahoma" w:hAnsi="Tahoma" w:cs="Tahoma"/>
                <w:b/>
                <w:color w:val="595959" w:themeColor="text1" w:themeTint="A6"/>
                <w:sz w:val="54"/>
                <w:szCs w:val="54"/>
              </w:rPr>
              <w:t>Max Muster</w:t>
            </w:r>
          </w:p>
          <w:p w:rsidR="004F2257" w:rsidRPr="00BA6438" w:rsidRDefault="004F2257" w:rsidP="004F2257">
            <w:pPr>
              <w:jc w:val="center"/>
              <w:rPr>
                <w:rFonts w:ascii="Century Gothic" w:hAnsi="Century Gothic"/>
                <w:color w:val="595959" w:themeColor="text1" w:themeTint="A6"/>
                <w:spacing w:val="2"/>
                <w:sz w:val="24"/>
                <w:szCs w:val="24"/>
              </w:rPr>
            </w:pPr>
            <w:r w:rsidRPr="00BA6438"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  <w:t>Medienpädagoge</w:t>
            </w:r>
            <w:r w:rsidRPr="00BA6438">
              <w:rPr>
                <w:rFonts w:ascii="Century Gothic" w:hAnsi="Century Gothic"/>
                <w:color w:val="595959" w:themeColor="text1" w:themeTint="A6"/>
                <w:spacing w:val="2"/>
                <w:sz w:val="24"/>
                <w:szCs w:val="24"/>
              </w:rPr>
              <w:t xml:space="preserve"> (M. A.)</w:t>
            </w:r>
          </w:p>
          <w:p w:rsidR="004F2257" w:rsidRPr="00FB0663" w:rsidRDefault="004F2257" w:rsidP="004F22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2257" w:rsidRPr="00FB0663" w:rsidRDefault="004F2257" w:rsidP="004F22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0663">
              <w:rPr>
                <w:rFonts w:ascii="Century Gothic" w:hAnsi="Century Gothic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858683" cy="2781300"/>
                  <wp:effectExtent l="19050" t="0" r="8217" b="0"/>
                  <wp:docPr id="1" name="Bild 1" descr="C:\Users\Sven\Desktop\netzbewerber\Fotolia_17147286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n\Desktop\netzbewerber\Fotolia_17147286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10" cy="2786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257" w:rsidRPr="00FB0663" w:rsidRDefault="004F2257" w:rsidP="004F22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2257" w:rsidRPr="00FB0663" w:rsidRDefault="004F2257" w:rsidP="00AF276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FB0663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Kontakt</w:t>
            </w:r>
          </w:p>
          <w:p w:rsidR="004F2257" w:rsidRPr="00FB0663" w:rsidRDefault="004F2257" w:rsidP="004F22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/>
            </w:tblPr>
            <w:tblGrid>
              <w:gridCol w:w="851"/>
              <w:gridCol w:w="3483"/>
            </w:tblGrid>
            <w:tr w:rsidR="008E6629" w:rsidRPr="00FB0663" w:rsidTr="00645A36">
              <w:tc>
                <w:tcPr>
                  <w:tcW w:w="851" w:type="dxa"/>
                  <w:vAlign w:val="center"/>
                </w:tcPr>
                <w:p w:rsidR="008E6629" w:rsidRPr="00FB0663" w:rsidRDefault="00E67BAB" w:rsidP="00E67BAB">
                  <w:pPr>
                    <w:pStyle w:val="StandardWeb"/>
                    <w:spacing w:after="0" w:line="240" w:lineRule="auto"/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</w:pPr>
                  <w:r w:rsidRPr="00FB0663">
                    <w:rPr>
                      <w:rFonts w:ascii="Webdings" w:hAnsi="Webdings"/>
                      <w:smallCaps/>
                      <w:color w:val="595959" w:themeColor="text1" w:themeTint="A6"/>
                      <w:sz w:val="36"/>
                      <w:szCs w:val="36"/>
                    </w:rPr>
                    <w:sym w:font="Webdings" w:char="F048"/>
                  </w:r>
                </w:p>
              </w:tc>
              <w:tc>
                <w:tcPr>
                  <w:tcW w:w="3483" w:type="dxa"/>
                  <w:vAlign w:val="center"/>
                </w:tcPr>
                <w:p w:rsidR="008E6629" w:rsidRPr="00FB0663" w:rsidRDefault="00E67BAB" w:rsidP="00E67BAB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Musterstr. 8,</w:t>
                  </w:r>
                </w:p>
                <w:p w:rsidR="00E67BAB" w:rsidRPr="00FB0663" w:rsidRDefault="00E67BAB" w:rsidP="00E67BA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12345 Musterhausen</w:t>
                  </w:r>
                </w:p>
              </w:tc>
            </w:tr>
            <w:tr w:rsidR="00E67BAB" w:rsidRPr="00DA565A" w:rsidTr="00645A36">
              <w:tc>
                <w:tcPr>
                  <w:tcW w:w="851" w:type="dxa"/>
                  <w:vAlign w:val="center"/>
                </w:tcPr>
                <w:p w:rsidR="00E67BAB" w:rsidRPr="00DA565A" w:rsidRDefault="00E67BAB" w:rsidP="00E67BAB">
                  <w:pPr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  <w:sym w:font="Wingdings" w:char="F02A"/>
                  </w:r>
                </w:p>
              </w:tc>
              <w:tc>
                <w:tcPr>
                  <w:tcW w:w="3483" w:type="dxa"/>
                  <w:vAlign w:val="center"/>
                </w:tcPr>
                <w:p w:rsidR="00E67BAB" w:rsidRPr="00DA565A" w:rsidRDefault="00891AEF" w:rsidP="00E67BA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6" w:history="1">
                    <w:r w:rsidR="00E67BAB" w:rsidRPr="00DA565A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mustermail@musterhost.de</w:t>
                    </w:r>
                  </w:hyperlink>
                </w:p>
              </w:tc>
            </w:tr>
            <w:tr w:rsidR="00E67BAB" w:rsidRPr="00DA565A" w:rsidTr="00645A36">
              <w:tc>
                <w:tcPr>
                  <w:tcW w:w="851" w:type="dxa"/>
                  <w:vAlign w:val="center"/>
                </w:tcPr>
                <w:p w:rsidR="00E67BAB" w:rsidRPr="00DA565A" w:rsidRDefault="00E67BAB" w:rsidP="00E67BAB">
                  <w:pPr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  <w:sym w:font="Wingdings 2" w:char="F027"/>
                  </w:r>
                </w:p>
              </w:tc>
              <w:tc>
                <w:tcPr>
                  <w:tcW w:w="3483" w:type="dxa"/>
                  <w:vAlign w:val="center"/>
                </w:tcPr>
                <w:p w:rsidR="00E67BAB" w:rsidRPr="00DA565A" w:rsidRDefault="00E67BAB" w:rsidP="00E67BAB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01234 567890</w:t>
                  </w:r>
                </w:p>
              </w:tc>
            </w:tr>
            <w:tr w:rsidR="00E67BAB" w:rsidRPr="00DA565A" w:rsidTr="00645A36">
              <w:tc>
                <w:tcPr>
                  <w:tcW w:w="851" w:type="dxa"/>
                  <w:vAlign w:val="center"/>
                </w:tcPr>
                <w:p w:rsidR="00E67BAB" w:rsidRPr="00DA565A" w:rsidRDefault="00E67BAB" w:rsidP="00E67BAB">
                  <w:pPr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36"/>
                      <w:szCs w:val="36"/>
                    </w:rPr>
                    <w:sym w:font="Wingdings" w:char="F03A"/>
                  </w:r>
                </w:p>
              </w:tc>
              <w:tc>
                <w:tcPr>
                  <w:tcW w:w="3483" w:type="dxa"/>
                  <w:vAlign w:val="center"/>
                </w:tcPr>
                <w:p w:rsidR="00E67BAB" w:rsidRPr="00DA565A" w:rsidRDefault="00891AEF" w:rsidP="00E67BA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7" w:history="1">
                    <w:r w:rsidR="00E67BAB" w:rsidRPr="00DA565A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www.webadresse.de</w:t>
                    </w:r>
                  </w:hyperlink>
                  <w:r w:rsidR="00E67BAB" w:rsidRPr="00DA565A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E6629" w:rsidRPr="00DA565A" w:rsidRDefault="008E6629" w:rsidP="004F22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A6438" w:rsidRPr="00DA565A" w:rsidRDefault="00BA6438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Ich suche …</w:t>
            </w:r>
          </w:p>
          <w:p w:rsidR="00BA6438" w:rsidRPr="00DA565A" w:rsidRDefault="00BA6438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A6438" w:rsidRPr="00DA565A" w:rsidRDefault="00BA6438" w:rsidP="00325468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DA565A"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  <w:t xml:space="preserve">… nach einer Tätigkeit </w:t>
            </w:r>
          </w:p>
          <w:p w:rsidR="00BA6438" w:rsidRPr="00DA565A" w:rsidRDefault="00BA6438" w:rsidP="00325468">
            <w:pPr>
              <w:pStyle w:val="Listenabsatz"/>
              <w:numPr>
                <w:ilvl w:val="0"/>
                <w:numId w:val="1"/>
              </w:numPr>
              <w:spacing w:before="120" w:after="120" w:line="360" w:lineRule="exact"/>
              <w:ind w:left="567" w:hanging="357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DA565A"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  <w:t>im Bildungswesen</w:t>
            </w:r>
          </w:p>
          <w:p w:rsidR="00BA6438" w:rsidRPr="00DA565A" w:rsidRDefault="00BA6438" w:rsidP="00325468">
            <w:pPr>
              <w:pStyle w:val="Listenabsatz"/>
              <w:numPr>
                <w:ilvl w:val="0"/>
                <w:numId w:val="1"/>
              </w:numPr>
              <w:spacing w:before="120" w:after="120" w:line="360" w:lineRule="exact"/>
              <w:ind w:left="567" w:hanging="357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DA565A"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  <w:t>mit pädagogischer und/oder organisatorischer Ausrichtung</w:t>
            </w:r>
          </w:p>
          <w:p w:rsidR="00BA6438" w:rsidRPr="00DA565A" w:rsidRDefault="00BA6438" w:rsidP="00325468">
            <w:pPr>
              <w:pStyle w:val="Listenabsatz"/>
              <w:numPr>
                <w:ilvl w:val="0"/>
                <w:numId w:val="1"/>
              </w:numPr>
              <w:spacing w:before="120" w:line="360" w:lineRule="exact"/>
              <w:ind w:left="567" w:hanging="357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DA565A"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  <w:t>in Vollzeit, in Festanstellung</w:t>
            </w:r>
          </w:p>
          <w:p w:rsidR="00325468" w:rsidRPr="00DA565A" w:rsidRDefault="00325468" w:rsidP="0032546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25468" w:rsidRPr="00DA565A" w:rsidRDefault="00325468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Fachkompetenz</w:t>
            </w:r>
            <w:r w:rsidR="00DC2DEC"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en</w:t>
            </w:r>
          </w:p>
          <w:p w:rsidR="00BA6438" w:rsidRPr="00DA565A" w:rsidRDefault="00BA6438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931"/>
            </w:tblGrid>
            <w:tr w:rsidR="001D6F2A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A02DB6" w:rsidP="00A02DB6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Videoproduktion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B408C5" w:rsidRDefault="00A02DB6" w:rsidP="001D4C72">
                  <w:pPr>
                    <w:jc w:val="center"/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1D6F2A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A02DB6" w:rsidP="00A02DB6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Pädagogik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B408C5" w:rsidP="001D4C72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="00A02DB6"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  <w:tr w:rsidR="001D6F2A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A02DB6" w:rsidP="00A02DB6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Eventmanagement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B408C5" w:rsidP="001D4C72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  <w:tr w:rsidR="001D6F2A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A02DB6" w:rsidP="00A02DB6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Medienrecht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B408C5" w:rsidP="001D4C72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  <w:tr w:rsidR="001D6F2A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A02DB6" w:rsidP="00A02DB6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E-Learning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6F2A" w:rsidRPr="00DA565A" w:rsidRDefault="00B408C5" w:rsidP="001D4C72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</w:tbl>
          <w:p w:rsidR="001D4C72" w:rsidRPr="00DA565A" w:rsidRDefault="001D4C72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lastRenderedPageBreak/>
              <w:t>Softskills</w:t>
            </w:r>
          </w:p>
          <w:p w:rsidR="001D6F2A" w:rsidRPr="00DA565A" w:rsidRDefault="001D6F2A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931"/>
            </w:tblGrid>
            <w:tr w:rsidR="001D4C72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1D4C72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Kreativität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1D4C72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1D4C72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  <w:tr w:rsidR="001D4C72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1D4C72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Konzeption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1D4C72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1D4C72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Präsentation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D4C72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</w:tbl>
          <w:p w:rsidR="001D4C72" w:rsidRPr="00DA565A" w:rsidRDefault="001D4C72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0541" w:rsidRPr="00DA565A" w:rsidRDefault="00A90541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Sprachen</w:t>
            </w:r>
          </w:p>
          <w:p w:rsidR="001D6F2A" w:rsidRPr="00DA565A" w:rsidRDefault="001D6F2A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931"/>
            </w:tblGrid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Englisch (akademisch)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Französisch (schulisch)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</w:tbl>
          <w:p w:rsidR="00A90541" w:rsidRPr="00DA565A" w:rsidRDefault="00A90541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90541" w:rsidRPr="00DA565A" w:rsidRDefault="00A90541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Software</w:t>
            </w:r>
          </w:p>
          <w:p w:rsidR="00A90541" w:rsidRPr="00DA565A" w:rsidRDefault="00A90541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931"/>
            </w:tblGrid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Excel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Powerpoint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Vegas Pro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</w:p>
              </w:tc>
            </w:tr>
            <w:tr w:rsidR="00A90541" w:rsidRPr="00DA565A" w:rsidTr="00645A36">
              <w:tc>
                <w:tcPr>
                  <w:tcW w:w="241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A90541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Photoshop</w:t>
                  </w:r>
                </w:p>
              </w:tc>
              <w:tc>
                <w:tcPr>
                  <w:tcW w:w="193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90541" w:rsidRPr="00DA565A" w:rsidRDefault="00B408C5" w:rsidP="007E1B88">
                  <w:pPr>
                    <w:jc w:val="center"/>
                    <w:rPr>
                      <w:rFonts w:ascii="Century Gothic" w:hAnsi="Century Gothic"/>
                      <w:shadow/>
                      <w:color w:val="FFFF00"/>
                      <w:sz w:val="36"/>
                      <w:szCs w:val="36"/>
                    </w:rPr>
                  </w:pP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shadow/>
                      <w:color w:val="FBE66B"/>
                      <w:sz w:val="36"/>
                      <w:szCs w:val="36"/>
                    </w:rPr>
                    <w:sym w:font="Wingdings 2" w:char="F0EA"/>
                  </w:r>
                  <w:r w:rsidRPr="00B408C5">
                    <w:rPr>
                      <w:rFonts w:ascii="Century Gothic" w:hAnsi="Century Gothic"/>
                      <w:outline/>
                      <w:shadow/>
                      <w:color w:val="A6A6A6" w:themeColor="background1" w:themeShade="A6"/>
                      <w:sz w:val="34"/>
                      <w:szCs w:val="34"/>
                    </w:rPr>
                    <w:sym w:font="Wingdings 2" w:char="F0EA"/>
                  </w:r>
                </w:p>
              </w:tc>
            </w:tr>
          </w:tbl>
          <w:p w:rsidR="00A90541" w:rsidRPr="00DA565A" w:rsidRDefault="00A90541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61735" w:rsidRPr="00DA565A" w:rsidRDefault="00B61735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Und sonst so?</w:t>
            </w:r>
          </w:p>
          <w:p w:rsidR="00B61735" w:rsidRPr="00DA565A" w:rsidRDefault="00B61735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/>
            </w:tblPr>
            <w:tblGrid>
              <w:gridCol w:w="567"/>
              <w:gridCol w:w="3767"/>
            </w:tblGrid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pStyle w:val="StandardWeb"/>
                    <w:spacing w:before="0" w:beforeAutospacing="0" w:after="0" w:line="240" w:lineRule="auto"/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ebdings" w:char="F061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Führerschein Klasse B</w:t>
                  </w:r>
                </w:p>
              </w:tc>
            </w:tr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ebdings" w:char="F061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Kletterschein Toprope</w:t>
                  </w:r>
                </w:p>
              </w:tc>
            </w:tr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ebdings" w:char="F061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Fußballkreismeister 2016</w:t>
                  </w:r>
                </w:p>
              </w:tc>
            </w:tr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ingdings" w:char="F043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Kart-Fahren</w:t>
                  </w:r>
                </w:p>
              </w:tc>
            </w:tr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ingdings" w:char="F043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Trekking</w:t>
                  </w:r>
                </w:p>
              </w:tc>
            </w:tr>
            <w:tr w:rsidR="00B61735" w:rsidRPr="00DA565A" w:rsidTr="00645A36">
              <w:tc>
                <w:tcPr>
                  <w:tcW w:w="567" w:type="dxa"/>
                  <w:vAlign w:val="center"/>
                </w:tcPr>
                <w:p w:rsidR="00B61735" w:rsidRPr="00FB0663" w:rsidRDefault="00B61735" w:rsidP="00DA565A">
                  <w:pPr>
                    <w:jc w:val="center"/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</w:pPr>
                  <w:r w:rsidRPr="00FB0663">
                    <w:rPr>
                      <w:rFonts w:ascii="Century Gothic" w:hAnsi="Century Gothic"/>
                      <w:color w:val="595959" w:themeColor="text1" w:themeTint="A6"/>
                      <w:sz w:val="32"/>
                      <w:szCs w:val="36"/>
                    </w:rPr>
                    <w:sym w:font="Wingdings" w:char="F043"/>
                  </w:r>
                </w:p>
              </w:tc>
              <w:tc>
                <w:tcPr>
                  <w:tcW w:w="3767" w:type="dxa"/>
                  <w:vAlign w:val="center"/>
                </w:tcPr>
                <w:p w:rsidR="00B61735" w:rsidRPr="00DA565A" w:rsidRDefault="00B61735" w:rsidP="00DA565A">
                  <w:pPr>
                    <w:spacing w:before="100" w:beforeAutospacing="1" w:after="100" w:afterAutospacing="1"/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 w:rsidRPr="00DA565A"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  <w:t>E-Dart</w:t>
                  </w:r>
                </w:p>
              </w:tc>
            </w:tr>
          </w:tbl>
          <w:p w:rsidR="00A90541" w:rsidRPr="00DA565A" w:rsidRDefault="00A90541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F2767" w:rsidRPr="00DA565A" w:rsidRDefault="00AF2767" w:rsidP="00514D97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 w:rsidRPr="00DA565A"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Referenzgeber</w:t>
            </w:r>
          </w:p>
          <w:p w:rsidR="00B61735" w:rsidRPr="00DA565A" w:rsidRDefault="00B61735" w:rsidP="00BA6438">
            <w:pPr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41"/>
            </w:tblGrid>
            <w:tr w:rsidR="00AF2767" w:rsidRPr="00DA565A" w:rsidTr="00645A36">
              <w:tc>
                <w:tcPr>
                  <w:tcW w:w="4341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AF2767" w:rsidRPr="00B933F3" w:rsidRDefault="00AF2767" w:rsidP="00AF2767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Herr Prof. Dr. Eugen Walther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Lehrstuhl für Medienpädagogik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Universität Musterstadt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01234 56789-0</w:t>
                  </w:r>
                </w:p>
                <w:p w:rsidR="00AF2767" w:rsidRPr="00DA565A" w:rsidRDefault="00891AEF" w:rsidP="00AF276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8" w:history="1">
                    <w:r w:rsidR="00AF2767" w:rsidRPr="00DA565A">
                      <w:rPr>
                        <w:rStyle w:val="Hyperlink"/>
                        <w:rFonts w:ascii="Century Gothic" w:hAnsi="Century Gothic"/>
                        <w:sz w:val="20"/>
                        <w:szCs w:val="20"/>
                      </w:rPr>
                      <w:t>eugen.walther@uni-musterstadt.de</w:t>
                    </w:r>
                  </w:hyperlink>
                </w:p>
              </w:tc>
            </w:tr>
            <w:tr w:rsidR="00AF2767" w:rsidRPr="00DA565A" w:rsidTr="00645A36">
              <w:tc>
                <w:tcPr>
                  <w:tcW w:w="4341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AF2767" w:rsidRPr="00B933F3" w:rsidRDefault="00AF2767" w:rsidP="00AF2767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Frau Gerda Schmelzer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Studioleitung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Offener Kanal Musterstadt</w:t>
                  </w:r>
                </w:p>
                <w:p w:rsidR="00AF2767" w:rsidRPr="00B933F3" w:rsidRDefault="00AF2767" w:rsidP="00AF2767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B933F3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01234 8230-10</w:t>
                  </w:r>
                </w:p>
                <w:p w:rsidR="00AF2767" w:rsidRPr="00DA565A" w:rsidRDefault="00891AEF" w:rsidP="00AF276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9" w:history="1">
                    <w:r w:rsidR="00AF2767" w:rsidRPr="00DA565A">
                      <w:rPr>
                        <w:rStyle w:val="Hyperlink"/>
                        <w:rFonts w:ascii="Century Gothic" w:hAnsi="Century Gothic"/>
                        <w:sz w:val="20"/>
                        <w:szCs w:val="20"/>
                      </w:rPr>
                      <w:t>gerda.schmelzer@ok-musterstadt.de</w:t>
                    </w:r>
                  </w:hyperlink>
                  <w:r w:rsidR="00AF2767" w:rsidRPr="00DA565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464D9" w:rsidRPr="00BA6438" w:rsidRDefault="00E464D9" w:rsidP="00374F01">
            <w:pPr>
              <w:spacing w:after="120"/>
              <w:rPr>
                <w:rFonts w:ascii="Century Gothic" w:hAnsi="Century Gothic"/>
                <w:spacing w:val="6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tcMar>
              <w:left w:w="340" w:type="dxa"/>
              <w:right w:w="0" w:type="dxa"/>
            </w:tcMar>
          </w:tcPr>
          <w:p w:rsidR="007D78C8" w:rsidRPr="00FB0663" w:rsidRDefault="007D78C8" w:rsidP="007D78C8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lastRenderedPageBreak/>
              <w:t>Praktische Erfahrungen</w:t>
            </w:r>
          </w:p>
          <w:tbl>
            <w:tblPr>
              <w:tblStyle w:val="Tabellengitternetz"/>
              <w:tblW w:w="4900" w:type="pct"/>
              <w:jc w:val="right"/>
              <w:tblBorders>
                <w:top w:val="none" w:sz="0" w:space="0" w:color="auto"/>
                <w:left w:val="single" w:sz="4" w:space="0" w:color="4F81BD" w:themeColor="accent1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12"/>
              <w:gridCol w:w="2175"/>
            </w:tblGrid>
            <w:tr w:rsidR="00A54B9B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A54B9B" w:rsidRPr="00C40FFF" w:rsidRDefault="00891AEF" w:rsidP="003A661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42" type="#_x0000_t4" style="position:absolute;margin-left:-22.7pt;margin-top:17pt;width:17pt;height:17pt;z-index:251659264" fillcolor="#4f81bd [3204]" stroked="f"/>
                    </w:pict>
                  </w:r>
                </w:p>
              </w:tc>
            </w:tr>
            <w:tr w:rsidR="00133B93" w:rsidTr="00311C49">
              <w:trPr>
                <w:trHeight w:val="340"/>
                <w:jc w:val="right"/>
              </w:trPr>
              <w:tc>
                <w:tcPr>
                  <w:tcW w:w="3213" w:type="pct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133B93" w:rsidRPr="00133B93" w:rsidRDefault="00133B93" w:rsidP="003A661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133B93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Medientechniker (Praktikum)</w:t>
                  </w:r>
                </w:p>
              </w:tc>
              <w:tc>
                <w:tcPr>
                  <w:tcW w:w="178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133B93" w:rsidRPr="00C40FFF" w:rsidRDefault="00133B93" w:rsidP="003A661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02/2015 – 07/2015</w:t>
                  </w:r>
                </w:p>
              </w:tc>
            </w:tr>
            <w:tr w:rsidR="00A54B9B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54B9B" w:rsidRPr="00C40FFF" w:rsidRDefault="00B678B9" w:rsidP="003A661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Klangraum GmbH, Musterstadt</w:t>
                  </w:r>
                </w:p>
              </w:tc>
            </w:tr>
            <w:tr w:rsid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B678B9" w:rsidRPr="00C40FFF" w:rsidRDefault="00B678B9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Konzeption und Produktion von Radio- und Ladenfunkspots</w:t>
                  </w:r>
                </w:p>
              </w:tc>
            </w:tr>
            <w:tr w:rsid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B678B9" w:rsidRPr="00C40FFF" w:rsidRDefault="00B678B9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Digitalisierung und Restauration analoger Speichermedien</w:t>
                  </w:r>
                </w:p>
              </w:tc>
            </w:tr>
            <w:tr w:rsid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B678B9" w:rsidRPr="00C40FFF" w:rsidRDefault="00B678B9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technischer Support von Veranstaltungen</w:t>
                  </w:r>
                </w:p>
              </w:tc>
            </w:tr>
            <w:tr w:rsidR="00AC75C0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8" type="#_x0000_t4" style="position:absolute;margin-left:-22.7pt;margin-top:17pt;width:17pt;height:17pt;z-index:251677696;mso-position-horizontal-relative:text;mso-position-vertical-relative:text" fillcolor="#4f81bd [3204]" stroked="f"/>
                    </w:pict>
                  </w:r>
                </w:p>
              </w:tc>
            </w:tr>
            <w:tr w:rsidR="00AC75C0" w:rsidRPr="00133B93" w:rsidTr="00311C49">
              <w:trPr>
                <w:trHeight w:val="340"/>
                <w:jc w:val="right"/>
              </w:trPr>
              <w:tc>
                <w:tcPr>
                  <w:tcW w:w="3213" w:type="pct"/>
                  <w:tcBorders>
                    <w:left w:val="single" w:sz="4" w:space="0" w:color="4F81BD" w:themeColor="accent1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133B93" w:rsidRDefault="00AC75C0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Medienpädagoge</w:t>
                  </w:r>
                  <w:r w:rsidRPr="00265F0B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 xml:space="preserve"> (Praktikum)</w:t>
                  </w:r>
                </w:p>
              </w:tc>
              <w:tc>
                <w:tcPr>
                  <w:tcW w:w="178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02/2014 – 05/2014</w:t>
                  </w:r>
                </w:p>
              </w:tc>
            </w:tr>
            <w:tr w:rsidR="00AC75C0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Offener Kanal e. V., Musterstadt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Erarbeitung eines Schulungskonzeptes für die Videowerkstatt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Durchführung von Workshops für Schüler und Studenten</w:t>
                  </w:r>
                </w:p>
              </w:tc>
            </w:tr>
            <w:tr w:rsidR="00AC75C0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6" type="#_x0000_t4" style="position:absolute;margin-left:-22.7pt;margin-top:17pt;width:17pt;height:17pt;z-index:251675648;mso-position-horizontal-relative:text;mso-position-vertical-relative:text" fillcolor="#4f81bd [3204]" stroked="f"/>
                    </w:pict>
                  </w:r>
                </w:p>
              </w:tc>
            </w:tr>
            <w:tr w:rsidR="00AC75C0" w:rsidRPr="00133B93" w:rsidTr="00311C49">
              <w:trPr>
                <w:trHeight w:val="340"/>
                <w:jc w:val="right"/>
              </w:trPr>
              <w:tc>
                <w:tcPr>
                  <w:tcW w:w="3213" w:type="pct"/>
                  <w:tcBorders>
                    <w:left w:val="single" w:sz="4" w:space="0" w:color="4F81BD" w:themeColor="accent1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133B93" w:rsidRDefault="00AC75C0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265F0B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Eventmanager (Praktikum)</w:t>
                  </w:r>
                </w:p>
              </w:tc>
              <w:tc>
                <w:tcPr>
                  <w:tcW w:w="178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AC75C0" w:rsidRPr="00C40FFF" w:rsidRDefault="00AC75C0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02/2013 – 03/2013</w:t>
                  </w:r>
                </w:p>
              </w:tc>
            </w:tr>
            <w:tr w:rsidR="00AC75C0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Breitbacher Eventagentur, Musterhausen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logistische Vorbereitung von Veran</w:t>
                  </w:r>
                  <w:r w:rsidR="00311C49"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softHyphen/>
                  </w: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staltungen, z. B. Catering, Präsentations</w:t>
                  </w:r>
                  <w:r w:rsidR="00311C49"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softHyphen/>
                  </w: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technik, Beschallung, Raum</w:t>
                  </w:r>
                  <w:r w:rsidR="00311C49"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softHyphen/>
                  </w: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planung</w:t>
                  </w:r>
                </w:p>
              </w:tc>
            </w:tr>
            <w:tr w:rsidR="00AC75C0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7" type="#_x0000_t4" style="position:absolute;margin-left:-22.7pt;margin-top:17pt;width:17pt;height:17pt;z-index:251676672;mso-position-horizontal-relative:text;mso-position-vertical-relative:text" fillcolor="#4f81bd [3204]" stroked="f"/>
                    </w:pict>
                  </w:r>
                </w:p>
              </w:tc>
            </w:tr>
            <w:tr w:rsidR="00AC75C0" w:rsidRPr="00133B93" w:rsidTr="00311C49">
              <w:trPr>
                <w:trHeight w:val="340"/>
                <w:jc w:val="right"/>
              </w:trPr>
              <w:tc>
                <w:tcPr>
                  <w:tcW w:w="3213" w:type="pct"/>
                  <w:tcBorders>
                    <w:left w:val="single" w:sz="4" w:space="0" w:color="4F81BD" w:themeColor="accent1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133B93" w:rsidRDefault="00AC75C0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3A6618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FSJ Jugendarbeit</w:t>
                  </w:r>
                </w:p>
              </w:tc>
              <w:tc>
                <w:tcPr>
                  <w:tcW w:w="178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AC75C0" w:rsidRPr="00C40FFF" w:rsidRDefault="00AC75C0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09/2009– 08/2010</w:t>
                  </w:r>
                </w:p>
              </w:tc>
            </w:tr>
            <w:tr w:rsidR="00AC75C0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Jugendzentrum Musterstadt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Film-AG im Rahmen der offenen Jugendarbeit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Betreuung des Spielmobils</w:t>
                  </w:r>
                </w:p>
              </w:tc>
            </w:tr>
            <w:tr w:rsidR="00AC75C0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AC75C0" w:rsidP="003A661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Ferienbetreuung für Kinder von 8 – 12 J.</w:t>
                  </w:r>
                </w:p>
              </w:tc>
            </w:tr>
          </w:tbl>
          <w:p w:rsidR="00A54B9B" w:rsidRDefault="00A54B9B" w:rsidP="00265F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A6618" w:rsidRPr="00DA565A" w:rsidRDefault="003A6618" w:rsidP="003A6618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Ausbildung</w:t>
            </w:r>
          </w:p>
          <w:tbl>
            <w:tblPr>
              <w:tblStyle w:val="Tabellengitternetz"/>
              <w:tblW w:w="4900" w:type="pct"/>
              <w:jc w:val="right"/>
              <w:tblBorders>
                <w:top w:val="none" w:sz="0" w:space="0" w:color="auto"/>
                <w:left w:val="single" w:sz="4" w:space="0" w:color="4F81BD" w:themeColor="accent1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98"/>
              <w:gridCol w:w="2189"/>
            </w:tblGrid>
            <w:tr w:rsidR="002204BD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2" type="#_x0000_t4" style="position:absolute;margin-left:-22.7pt;margin-top:17pt;width:17pt;height:17pt;z-index:251667456" fillcolor="#4f81bd [3204]" stroked="f"/>
                    </w:pict>
                  </w:r>
                </w:p>
              </w:tc>
            </w:tr>
            <w:tr w:rsidR="002204BD" w:rsidRPr="00133B93" w:rsidTr="00311C49">
              <w:trPr>
                <w:trHeight w:val="340"/>
                <w:jc w:val="right"/>
              </w:trPr>
              <w:tc>
                <w:tcPr>
                  <w:tcW w:w="3202" w:type="pct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133B93" w:rsidRDefault="002204BD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3A6618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Studium Medienpädagogik</w:t>
                  </w:r>
                </w:p>
              </w:tc>
              <w:tc>
                <w:tcPr>
                  <w:tcW w:w="1798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2204BD" w:rsidRPr="00C40FFF" w:rsidRDefault="002204BD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10/2010 – 06/2016</w:t>
                  </w:r>
                </w:p>
              </w:tc>
            </w:tr>
            <w:tr w:rsidR="003A6618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3A6618" w:rsidRPr="00C40FFF" w:rsidRDefault="00C17476" w:rsidP="007E1B8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Hochschule Musterstadt</w:t>
                  </w:r>
                </w:p>
              </w:tc>
            </w:tr>
            <w:tr w:rsidR="00C17476" w:rsidRPr="00D66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C17476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Schwerpunkte „Audiovisuelle Produktion“ und „E-Learning“, Abschluss-Note: 1,3</w:t>
                  </w:r>
                </w:p>
              </w:tc>
            </w:tr>
            <w:tr w:rsidR="00C17476" w:rsidRPr="003A6618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C17476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Organisation von Mentorenprogrammen</w:t>
                  </w:r>
                </w:p>
              </w:tc>
            </w:tr>
            <w:tr w:rsidR="00C17476" w:rsidRPr="003A6618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Borders>
                    <w:bottom w:val="nil"/>
                  </w:tcBorders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C17476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Betreuung des Campuskinos und der Medienwerkstätten als studentische Hilfskraft</w:t>
                  </w:r>
                </w:p>
              </w:tc>
            </w:tr>
            <w:tr w:rsidR="00AC75C0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9" type="#_x0000_t4" style="position:absolute;margin-left:-22.7pt;margin-top:17pt;width:17pt;height:17pt;z-index:251679744;mso-position-horizontal-relative:text;mso-position-vertical-relative:text" fillcolor="#4f81bd [3204]" stroked="f"/>
                    </w:pict>
                  </w:r>
                </w:p>
              </w:tc>
            </w:tr>
            <w:tr w:rsidR="00AC75C0" w:rsidRPr="00133B93" w:rsidTr="00311C49">
              <w:trPr>
                <w:trHeight w:val="340"/>
                <w:jc w:val="right"/>
              </w:trPr>
              <w:tc>
                <w:tcPr>
                  <w:tcW w:w="3202" w:type="pct"/>
                  <w:tcBorders>
                    <w:left w:val="single" w:sz="4" w:space="0" w:color="4F81BD" w:themeColor="accent1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AC75C0" w:rsidRPr="00133B93" w:rsidRDefault="000766CC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Abitur</w:t>
                  </w:r>
                </w:p>
              </w:tc>
              <w:tc>
                <w:tcPr>
                  <w:tcW w:w="1798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AC75C0" w:rsidRPr="00C40FFF" w:rsidRDefault="00AC75C0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08/2002 – 06/2009</w:t>
                  </w:r>
                </w:p>
              </w:tc>
            </w:tr>
            <w:tr w:rsidR="00C17476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C17476" w:rsidRPr="00C40FFF" w:rsidRDefault="00C17476" w:rsidP="007E1B8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Gutenberg-Gymnasium Musterhausen</w:t>
                  </w:r>
                </w:p>
              </w:tc>
            </w:tr>
            <w:tr w:rsidR="00C17476" w:rsidRPr="00C17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7E1B8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naturwissenschaftliches Profil</w:t>
                  </w:r>
                </w:p>
              </w:tc>
            </w:tr>
            <w:tr w:rsidR="00C17476" w:rsidRPr="00C17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7E1B8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Leistungsfächer Englisch, Mathematik</w:t>
                  </w:r>
                </w:p>
              </w:tc>
            </w:tr>
            <w:tr w:rsidR="00C17476" w:rsidRPr="00C17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C17476" w:rsidP="00C17476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Note: 1,6</w:t>
                  </w:r>
                </w:p>
              </w:tc>
            </w:tr>
          </w:tbl>
          <w:p w:rsidR="003A6618" w:rsidRDefault="003A6618" w:rsidP="00265F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A6618" w:rsidRDefault="003A6618" w:rsidP="00265F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17476" w:rsidRPr="00DA565A" w:rsidRDefault="00C17476" w:rsidP="00C17476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lastRenderedPageBreak/>
              <w:t>Internationale Erfahrung</w:t>
            </w:r>
          </w:p>
          <w:tbl>
            <w:tblPr>
              <w:tblStyle w:val="Tabellengitternetz"/>
              <w:tblW w:w="4900" w:type="pct"/>
              <w:jc w:val="right"/>
              <w:tblBorders>
                <w:top w:val="none" w:sz="0" w:space="0" w:color="auto"/>
                <w:left w:val="single" w:sz="4" w:space="0" w:color="4F81BD" w:themeColor="accent1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98"/>
              <w:gridCol w:w="2189"/>
            </w:tblGrid>
            <w:tr w:rsidR="002204BD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4" type="#_x0000_t4" style="position:absolute;margin-left:-22.7pt;margin-top:17pt;width:17pt;height:17pt;z-index:251671552" fillcolor="#4f81bd [3204]" stroked="f"/>
                    </w:pict>
                  </w:r>
                </w:p>
              </w:tc>
            </w:tr>
            <w:tr w:rsidR="002204BD" w:rsidRPr="00133B93" w:rsidTr="00311C49">
              <w:trPr>
                <w:trHeight w:val="340"/>
                <w:jc w:val="right"/>
              </w:trPr>
              <w:tc>
                <w:tcPr>
                  <w:tcW w:w="3202" w:type="pct"/>
                  <w:tcBorders>
                    <w:left w:val="nil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133B93" w:rsidRDefault="002204BD" w:rsidP="00AC75C0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275716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Work &amp; Travel in Australien</w:t>
                  </w:r>
                </w:p>
              </w:tc>
              <w:tc>
                <w:tcPr>
                  <w:tcW w:w="1798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2204BD" w:rsidRPr="00C40FFF" w:rsidRDefault="002204BD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01/2017 – 12/2017</w:t>
                  </w:r>
                </w:p>
              </w:tc>
            </w:tr>
            <w:tr w:rsidR="00C17476" w:rsidRPr="00C17476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C17476" w:rsidRPr="00C40FFF" w:rsidRDefault="00275716" w:rsidP="00275716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4"/>
                    </w:rPr>
                    <w:t>Back-Packer-Touring, Tätigkeiten als Kellner, Erntehelfer und Promoter</w:t>
                  </w:r>
                </w:p>
              </w:tc>
            </w:tr>
            <w:tr w:rsidR="002204BD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C40FFF" w:rsidRDefault="00891AEF" w:rsidP="007E1B88">
                  <w:pPr>
                    <w:rPr>
                      <w:rFonts w:ascii="Century Gothic" w:hAnsi="Century Gothic"/>
                      <w:color w:val="595959" w:themeColor="text1" w:themeTint="A6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595959" w:themeColor="text1" w:themeTint="A6"/>
                      <w:sz w:val="24"/>
                      <w:szCs w:val="24"/>
                      <w:lang w:eastAsia="de-DE"/>
                    </w:rPr>
                    <w:pict>
                      <v:shape id="_x0000_s1055" type="#_x0000_t4" style="position:absolute;margin-left:-22.7pt;margin-top:17pt;width:17pt;height:17pt;z-index:251673600;mso-position-horizontal-relative:text;mso-position-vertical-relative:text" fillcolor="#4f81bd [3204]" stroked="f"/>
                    </w:pict>
                  </w:r>
                </w:p>
              </w:tc>
            </w:tr>
            <w:tr w:rsidR="002204BD" w:rsidRPr="00133B93" w:rsidTr="00311C49">
              <w:trPr>
                <w:trHeight w:val="340"/>
                <w:jc w:val="right"/>
              </w:trPr>
              <w:tc>
                <w:tcPr>
                  <w:tcW w:w="3202" w:type="pct"/>
                  <w:tcBorders>
                    <w:left w:val="single" w:sz="4" w:space="0" w:color="4F81BD" w:themeColor="accent1"/>
                  </w:tcBorders>
                  <w:tcMar>
                    <w:left w:w="284" w:type="dxa"/>
                    <w:right w:w="0" w:type="dxa"/>
                  </w:tcMar>
                  <w:vAlign w:val="center"/>
                </w:tcPr>
                <w:p w:rsidR="002204BD" w:rsidRPr="00133B93" w:rsidRDefault="002204BD" w:rsidP="007E1B88">
                  <w:pPr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275716">
                    <w:rPr>
                      <w:rFonts w:ascii="Century Gothic" w:hAnsi="Century Gothic"/>
                      <w:b/>
                      <w:color w:val="4F81BD" w:themeColor="accent1"/>
                      <w:sz w:val="24"/>
                      <w:szCs w:val="24"/>
                    </w:rPr>
                    <w:t>Auslandsemester</w:t>
                  </w:r>
                </w:p>
              </w:tc>
              <w:tc>
                <w:tcPr>
                  <w:tcW w:w="1798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2204BD" w:rsidRPr="00C40FFF" w:rsidRDefault="003E397A" w:rsidP="007E1B88">
                  <w:pPr>
                    <w:jc w:val="right"/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i/>
                      <w:color w:val="595959" w:themeColor="text1" w:themeTint="A6"/>
                      <w:sz w:val="24"/>
                      <w:szCs w:val="24"/>
                    </w:rPr>
                    <w:t>02/2013 – 08/2013</w:t>
                  </w:r>
                </w:p>
              </w:tc>
            </w:tr>
            <w:tr w:rsidR="00275716" w:rsidRPr="00B678B9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  <w:vAlign w:val="center"/>
                </w:tcPr>
                <w:p w:rsidR="00275716" w:rsidRPr="00C40FFF" w:rsidRDefault="000C6E44" w:rsidP="007E1B88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C40FFF">
                    <w:rPr>
                      <w:rFonts w:ascii="Century Gothic" w:hAnsi="Century Gothic"/>
                      <w:b/>
                      <w:color w:val="595959" w:themeColor="text1" w:themeTint="A6"/>
                      <w:sz w:val="24"/>
                      <w:szCs w:val="24"/>
                    </w:rPr>
                    <w:t>University of Stirling, Scotland</w:t>
                  </w:r>
                </w:p>
              </w:tc>
            </w:tr>
            <w:tr w:rsidR="00275716" w:rsidRPr="000766CC" w:rsidTr="00311C49">
              <w:trPr>
                <w:trHeight w:val="340"/>
                <w:jc w:val="right"/>
              </w:trPr>
              <w:tc>
                <w:tcPr>
                  <w:tcW w:w="5000" w:type="pct"/>
                  <w:gridSpan w:val="2"/>
                  <w:tcMar>
                    <w:left w:w="284" w:type="dxa"/>
                    <w:right w:w="0" w:type="dxa"/>
                  </w:tcMar>
                </w:tcPr>
                <w:p w:rsidR="00275716" w:rsidRPr="008B096B" w:rsidRDefault="000C6E44" w:rsidP="007E1B88">
                  <w:pPr>
                    <w:pStyle w:val="Listenabsatz"/>
                    <w:numPr>
                      <w:ilvl w:val="0"/>
                      <w:numId w:val="2"/>
                    </w:numPr>
                    <w:ind w:left="397" w:hanging="284"/>
                    <w:rPr>
                      <w:rFonts w:ascii="Century Gothic" w:hAnsi="Century Gothic"/>
                      <w:color w:val="595959" w:themeColor="text1" w:themeTint="A6"/>
                      <w:sz w:val="24"/>
                      <w:lang w:val="en-US"/>
                    </w:rPr>
                  </w:pPr>
                  <w:r w:rsidRPr="008B096B">
                    <w:rPr>
                      <w:rFonts w:ascii="Century Gothic" w:hAnsi="Century Gothic"/>
                      <w:color w:val="595959" w:themeColor="text1" w:themeTint="A6"/>
                      <w:sz w:val="24"/>
                      <w:lang w:val="en-US"/>
                    </w:rPr>
                    <w:t>Courses: Script Writing, Writing for Journalists, Reading Film &amp; Television, Understanding Audiences</w:t>
                  </w:r>
                </w:p>
              </w:tc>
            </w:tr>
          </w:tbl>
          <w:p w:rsidR="00C17476" w:rsidRPr="008B096B" w:rsidRDefault="00C17476" w:rsidP="00265F0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645A36" w:rsidRPr="00DA565A" w:rsidRDefault="00645A36" w:rsidP="00645A36">
            <w:pPr>
              <w:pBdr>
                <w:top w:val="single" w:sz="4" w:space="6" w:color="A6A6A6" w:themeColor="background1" w:themeShade="A6"/>
                <w:bottom w:val="single" w:sz="4" w:space="6" w:color="A6A6A6" w:themeColor="background1" w:themeShade="A6"/>
              </w:pBdr>
              <w:jc w:val="center"/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</w:pPr>
            <w:r>
              <w:rPr>
                <w:rFonts w:ascii="Tahoma" w:hAnsi="Tahoma" w:cs="Tahoma"/>
                <w:b/>
                <w:smallCaps/>
                <w:color w:val="595959" w:themeColor="text1" w:themeTint="A6"/>
                <w:sz w:val="32"/>
                <w:szCs w:val="32"/>
              </w:rPr>
              <w:t>Referenzen</w:t>
            </w:r>
          </w:p>
          <w:p w:rsidR="00645A36" w:rsidRDefault="00645A36" w:rsidP="00265F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45A36" w:rsidRDefault="005E7FB1" w:rsidP="00265F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3943985" cy="2218690"/>
                  <wp:effectExtent l="19050" t="0" r="0" b="0"/>
                  <wp:docPr id="4" name="Grafik 3" descr="amaz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zon1.pn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8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A36" w:rsidRPr="00C40FFF" w:rsidRDefault="005E7FB1" w:rsidP="00C40FFF">
            <w:pPr>
              <w:spacing w:before="12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C40FFF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Masterarbeit</w:t>
            </w:r>
            <w:r w:rsidRPr="00C40FFF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„Zur Ästhetik von Musik in Computer­spielen“ |12. Semester | Bewertung: 1,0 |  Coverdesign und Selfpublishing | </w:t>
            </w:r>
            <w:hyperlink r:id="rId11" w:history="1">
              <w:r w:rsidR="008B096B" w:rsidRPr="008B096B">
                <w:rPr>
                  <w:rStyle w:val="Hyperlink"/>
                  <w:rFonts w:ascii="Century Gothic" w:hAnsi="Century Gothic"/>
                  <w:sz w:val="20"/>
                  <w:szCs w:val="20"/>
                </w:rPr>
                <w:t>goo.gl/qV6tKJ</w:t>
              </w:r>
            </w:hyperlink>
          </w:p>
          <w:p w:rsidR="00C40FFF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0FFF" w:rsidRDefault="00C40FFF" w:rsidP="00265F0B">
            <w:pPr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3943985" cy="2218690"/>
                  <wp:effectExtent l="19050" t="0" r="0" b="0"/>
                  <wp:docPr id="6" name="Grafik 4" descr="interview-71729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iew-717291_1920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8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FFF" w:rsidRDefault="00C40FFF" w:rsidP="00C40FFF">
            <w:pPr>
              <w:spacing w:before="120"/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</w:pPr>
            <w:r w:rsidRPr="00C40FFF">
              <w:rPr>
                <w:rFonts w:ascii="Century Gothic" w:hAnsi="Century Gothic"/>
                <w:b/>
                <w:noProof/>
                <w:color w:val="595959" w:themeColor="text1" w:themeTint="A6"/>
                <w:sz w:val="20"/>
                <w:szCs w:val="20"/>
                <w:lang w:eastAsia="de-DE"/>
              </w:rPr>
              <w:t>Medienpraktische Arbeit</w:t>
            </w:r>
            <w:r w:rsidRPr="00C40FFF">
              <w:rPr>
                <w:rFonts w:ascii="Century Gothic" w:hAnsi="Century Gothic"/>
                <w:noProof/>
                <w:color w:val="595959" w:themeColor="text1" w:themeTint="A6"/>
                <w:sz w:val="20"/>
                <w:szCs w:val="20"/>
                <w:lang w:eastAsia="de-DE"/>
              </w:rPr>
              <w:t xml:space="preserve"> „Künstlerszene Musterstadt“ |6. Semester | Bewertung 1,3 | Skript, Kamera, Beleuchtung und Postproduktion |</w:t>
            </w:r>
            <w:r w:rsidRPr="00C40FFF"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  <w:t xml:space="preserve"> </w:t>
            </w:r>
            <w:hyperlink r:id="rId13" w:history="1">
              <w:r w:rsidR="008B096B">
                <w:rPr>
                  <w:rStyle w:val="Hyperlink"/>
                  <w:rFonts w:ascii="Century Gothic" w:hAnsi="Century Gothic"/>
                  <w:sz w:val="20"/>
                  <w:szCs w:val="20"/>
                </w:rPr>
                <w:t>goo.gl/XXZqiW</w:t>
              </w:r>
            </w:hyperlink>
          </w:p>
          <w:p w:rsidR="00C40FFF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0FFF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0FFF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0FFF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6204" w:rsidRDefault="00BE6204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ellengitternetz"/>
              <w:tblW w:w="0" w:type="auto"/>
              <w:tblBorders>
                <w:top w:val="single" w:sz="4" w:space="0" w:color="A6A6A6" w:themeColor="background1" w:themeShade="A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98"/>
              <w:gridCol w:w="3098"/>
            </w:tblGrid>
            <w:tr w:rsidR="00C40FFF" w:rsidRPr="00C40FFF" w:rsidTr="008B096B">
              <w:tc>
                <w:tcPr>
                  <w:tcW w:w="3098" w:type="dxa"/>
                </w:tcPr>
                <w:p w:rsidR="00C40FFF" w:rsidRPr="00C40FFF" w:rsidRDefault="00C40FFF" w:rsidP="00265F0B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Ort, Datum</w:t>
                  </w:r>
                </w:p>
              </w:tc>
              <w:tc>
                <w:tcPr>
                  <w:tcW w:w="3098" w:type="dxa"/>
                </w:tcPr>
                <w:p w:rsidR="00C40FFF" w:rsidRPr="00C40FFF" w:rsidRDefault="00C40FFF" w:rsidP="00265F0B">
                  <w:pPr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</w:pPr>
                  <w:r w:rsidRPr="00C40FFF">
                    <w:rPr>
                      <w:rFonts w:ascii="Century Gothic" w:hAnsi="Century Gothic"/>
                      <w:color w:val="595959" w:themeColor="text1" w:themeTint="A6"/>
                      <w:sz w:val="20"/>
                      <w:szCs w:val="20"/>
                    </w:rPr>
                    <w:t>Unterschrift</w:t>
                  </w:r>
                </w:p>
              </w:tc>
            </w:tr>
          </w:tbl>
          <w:p w:rsidR="00C40FFF" w:rsidRPr="005E7FB1" w:rsidRDefault="00C40FFF" w:rsidP="00265F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32C52" w:rsidRPr="00BE6204" w:rsidRDefault="00C32C52" w:rsidP="00BE6204">
      <w:pPr>
        <w:rPr>
          <w:rFonts w:ascii="Century Gothic" w:hAnsi="Century Gothic"/>
          <w:vanish/>
          <w:sz w:val="24"/>
          <w:szCs w:val="24"/>
        </w:rPr>
      </w:pPr>
    </w:p>
    <w:sectPr w:rsidR="00C32C52" w:rsidRPr="00BE6204" w:rsidSect="00514D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570"/>
    <w:multiLevelType w:val="hybridMultilevel"/>
    <w:tmpl w:val="C8366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577BF"/>
    <w:multiLevelType w:val="hybridMultilevel"/>
    <w:tmpl w:val="6F569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compat/>
  <w:rsids>
    <w:rsidRoot w:val="004F2257"/>
    <w:rsid w:val="000766CC"/>
    <w:rsid w:val="000C6E44"/>
    <w:rsid w:val="00133B93"/>
    <w:rsid w:val="001D4C72"/>
    <w:rsid w:val="001D6F2A"/>
    <w:rsid w:val="002204BD"/>
    <w:rsid w:val="00265F0B"/>
    <w:rsid w:val="00266EFC"/>
    <w:rsid w:val="00275716"/>
    <w:rsid w:val="00284CF8"/>
    <w:rsid w:val="002F4FDB"/>
    <w:rsid w:val="00311C49"/>
    <w:rsid w:val="00325468"/>
    <w:rsid w:val="00374F01"/>
    <w:rsid w:val="00381EC8"/>
    <w:rsid w:val="003A6618"/>
    <w:rsid w:val="003E397A"/>
    <w:rsid w:val="0041521F"/>
    <w:rsid w:val="00445245"/>
    <w:rsid w:val="00450565"/>
    <w:rsid w:val="004F111A"/>
    <w:rsid w:val="004F2257"/>
    <w:rsid w:val="00514D97"/>
    <w:rsid w:val="005561F6"/>
    <w:rsid w:val="005E7FB1"/>
    <w:rsid w:val="0061049D"/>
    <w:rsid w:val="00645A36"/>
    <w:rsid w:val="006C5C31"/>
    <w:rsid w:val="00716968"/>
    <w:rsid w:val="007616C6"/>
    <w:rsid w:val="007B44B2"/>
    <w:rsid w:val="007D78C8"/>
    <w:rsid w:val="00855892"/>
    <w:rsid w:val="00891AEF"/>
    <w:rsid w:val="008B096B"/>
    <w:rsid w:val="008E6629"/>
    <w:rsid w:val="00A02DB6"/>
    <w:rsid w:val="00A54B9B"/>
    <w:rsid w:val="00A90541"/>
    <w:rsid w:val="00AC75C0"/>
    <w:rsid w:val="00AF2767"/>
    <w:rsid w:val="00B408C5"/>
    <w:rsid w:val="00B61735"/>
    <w:rsid w:val="00B678B9"/>
    <w:rsid w:val="00B73A79"/>
    <w:rsid w:val="00B80225"/>
    <w:rsid w:val="00B933F3"/>
    <w:rsid w:val="00BA6438"/>
    <w:rsid w:val="00BB384B"/>
    <w:rsid w:val="00BE6204"/>
    <w:rsid w:val="00C17476"/>
    <w:rsid w:val="00C32C52"/>
    <w:rsid w:val="00C40FFF"/>
    <w:rsid w:val="00CC5DAE"/>
    <w:rsid w:val="00CF4FF7"/>
    <w:rsid w:val="00CF530B"/>
    <w:rsid w:val="00D66476"/>
    <w:rsid w:val="00DA565A"/>
    <w:rsid w:val="00DC2DEC"/>
    <w:rsid w:val="00E4042B"/>
    <w:rsid w:val="00E464D9"/>
    <w:rsid w:val="00E50082"/>
    <w:rsid w:val="00E531D2"/>
    <w:rsid w:val="00E67BAB"/>
    <w:rsid w:val="00F97465"/>
    <w:rsid w:val="00FB0663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C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F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25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67B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67B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6438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73A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.walther@uni-musterstadt.de" TargetMode="External"/><Relationship Id="rId13" Type="http://schemas.openxmlformats.org/officeDocument/2006/relationships/hyperlink" Target="http://goo.gl/XXZqi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adresse.d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ermail@musterhost.de" TargetMode="External"/><Relationship Id="rId11" Type="http://schemas.openxmlformats.org/officeDocument/2006/relationships/hyperlink" Target="http://goo.gl/qV6tK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erda.schmelzer@ok-musterstadt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03_Lebenslauf_modern.docx</dc:title>
  <dc:creator>netzbewerber.net</dc:creator>
  <dc:description>Für Fortgeschrittene Anwender. Kombination aus Lebenslauf, Kompetenzraster und dritter Seite. Zwei-Spalten-Design mit Timeline-Optik. Geeignet für mittlere und hohe Qualifikationsniveaus. Auch als Profil für Initiativbewerbungen empfehlenswert.</dc:description>
  <cp:lastModifiedBy>netzbewerber.net</cp:lastModifiedBy>
  <cp:revision>6</cp:revision>
  <cp:lastPrinted>2017-10-29T10:31:00Z</cp:lastPrinted>
  <dcterms:created xsi:type="dcterms:W3CDTF">2017-10-30T10:15:00Z</dcterms:created>
  <dcterms:modified xsi:type="dcterms:W3CDTF">2017-10-30T11:07:00Z</dcterms:modified>
</cp:coreProperties>
</file>